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BA19" w14:textId="77777777" w:rsidR="00473FE0" w:rsidRPr="00EE3D40" w:rsidRDefault="00473FE0" w:rsidP="00473F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42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36E236FC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643C96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751491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A2E2DB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212AD" wp14:editId="70036C55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2174" w14:textId="77777777" w:rsidR="00473FE0" w:rsidRPr="00473FE0" w:rsidRDefault="00473FE0" w:rsidP="00473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A695C58" w14:textId="77777777" w:rsidR="00473FE0" w:rsidRDefault="00473FE0" w:rsidP="0047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670889E3" w14:textId="77777777" w:rsidR="00473FE0" w:rsidRDefault="00473FE0" w:rsidP="0047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4D9EB536" w14:textId="77777777" w:rsidR="00473FE0" w:rsidRPr="00017052" w:rsidRDefault="00473FE0" w:rsidP="0047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3212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7C2D2174" w14:textId="77777777" w:rsidR="00473FE0" w:rsidRPr="00473FE0" w:rsidRDefault="00473FE0" w:rsidP="00473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6A695C58" w14:textId="77777777" w:rsidR="00473FE0" w:rsidRDefault="00473FE0" w:rsidP="0047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670889E3" w14:textId="77777777" w:rsidR="00473FE0" w:rsidRDefault="00473FE0" w:rsidP="0047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4D9EB536" w14:textId="77777777" w:rsidR="00473FE0" w:rsidRPr="00017052" w:rsidRDefault="00473FE0" w:rsidP="0047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E5BFC8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FB156D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71D22A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C984763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F7684D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690273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8FE39F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C1C2F8A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58A6BC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4015FD4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C60036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02FA4C" w14:textId="58379886" w:rsidR="00473FE0" w:rsidRPr="006B37A8" w:rsidRDefault="001D27D1" w:rsidP="00473F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57AECD77" w14:textId="77777777" w:rsidR="00A42BAC" w:rsidRDefault="001D27D1" w:rsidP="00473F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A42BAC">
        <w:rPr>
          <w:rFonts w:ascii="Times New Roman" w:hAnsi="Times New Roman" w:cs="Times New Roman"/>
          <w:b/>
          <w:bCs/>
          <w:sz w:val="36"/>
          <w:szCs w:val="36"/>
        </w:rPr>
        <w:t>б объектовом звене предупреждения и ликвидации чрезвычайных ситуаций (РСЧС)</w:t>
      </w:r>
    </w:p>
    <w:p w14:paraId="762751D5" w14:textId="2749DCF8" w:rsidR="00473FE0" w:rsidRPr="006B37A8" w:rsidRDefault="00A42BAC" w:rsidP="00473F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гражданской обороны (ГО)</w:t>
      </w:r>
    </w:p>
    <w:p w14:paraId="5D7B52CF" w14:textId="77777777" w:rsidR="00473FE0" w:rsidRPr="00473FE0" w:rsidRDefault="00473FE0" w:rsidP="00473FE0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73FE0" w:rsidRPr="00473FE0" w:rsidSect="00473FE0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F24C7E8" w14:textId="7E2F10CE" w:rsidR="00473FE0" w:rsidRDefault="00473FE0" w:rsidP="00473FE0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DE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001DE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3DFBAE78" w14:textId="4762AE98" w:rsidR="00A42BAC" w:rsidRDefault="00A42BAC" w:rsidP="001204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об объектовом звене предупреждения и ликвидации чрезвычайных ситуаций</w:t>
      </w:r>
      <w:r w:rsidR="00120431">
        <w:rPr>
          <w:rFonts w:ascii="Times New Roman" w:hAnsi="Times New Roman" w:cs="Times New Roman"/>
          <w:sz w:val="28"/>
          <w:szCs w:val="28"/>
        </w:rPr>
        <w:t xml:space="preserve"> (РСЧС) и гражданской обороне (ГО) (далее – Положение) определяет принципы построения, состав сил и средств, порядок выполнения задач, основы функционирования объектового звена предупреждения и ликвидации чрезвычайных ситуаций и гражданской обороны.</w:t>
      </w:r>
    </w:p>
    <w:p w14:paraId="7AB48229" w14:textId="3C1A3384" w:rsidR="00120431" w:rsidRDefault="00120431" w:rsidP="001204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61ED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5B1C7B">
        <w:rPr>
          <w:rFonts w:ascii="Times New Roman" w:hAnsi="Times New Roman" w:cs="Times New Roman"/>
          <w:sz w:val="28"/>
          <w:szCs w:val="28"/>
        </w:rPr>
        <w:t>в соответствии с:</w:t>
      </w:r>
    </w:p>
    <w:p w14:paraId="5F986E49" w14:textId="56F3FB6C" w:rsidR="005B1C7B" w:rsidRDefault="005B1C7B" w:rsidP="001204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12.02.1998г. № 28-ФЗ «О гражданской обороне»;</w:t>
      </w:r>
    </w:p>
    <w:p w14:paraId="6E5B27E0" w14:textId="0F7BBC1A" w:rsidR="005B1C7B" w:rsidRDefault="005B1C7B" w:rsidP="001204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 21.12.1994г. № 68 «О защите населения и территорий от ЧС природного и техногенного характера;</w:t>
      </w:r>
    </w:p>
    <w:p w14:paraId="2AC8B9C8" w14:textId="2EE081D7" w:rsidR="005B1C7B" w:rsidRDefault="005B1C7B" w:rsidP="001204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30.12.2003г. № 794 «О единой государственной системе предупреж</w:t>
      </w:r>
      <w:r w:rsidR="0055050C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C40B68">
        <w:rPr>
          <w:rFonts w:ascii="Times New Roman" w:hAnsi="Times New Roman" w:cs="Times New Roman"/>
          <w:sz w:val="28"/>
          <w:szCs w:val="28"/>
        </w:rPr>
        <w:t>и ликвидации чрезвычайных ситуаций»;</w:t>
      </w:r>
    </w:p>
    <w:p w14:paraId="72B903B6" w14:textId="75663E51" w:rsidR="00C40B68" w:rsidRDefault="00C40B68" w:rsidP="001204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151">
        <w:rPr>
          <w:rFonts w:ascii="Times New Roman" w:hAnsi="Times New Roman" w:cs="Times New Roman"/>
          <w:sz w:val="28"/>
          <w:szCs w:val="28"/>
          <w:highlight w:val="yellow"/>
        </w:rPr>
        <w:t xml:space="preserve">указываются нормативно правовые документы </w:t>
      </w:r>
      <w:r w:rsidR="00F45151" w:rsidRPr="00F45151">
        <w:rPr>
          <w:rFonts w:ascii="Times New Roman" w:hAnsi="Times New Roman" w:cs="Times New Roman"/>
          <w:sz w:val="28"/>
          <w:szCs w:val="28"/>
          <w:highlight w:val="yellow"/>
        </w:rPr>
        <w:t>субъекта/района/города</w:t>
      </w:r>
      <w:r w:rsidR="00F45151">
        <w:rPr>
          <w:rFonts w:ascii="Times New Roman" w:hAnsi="Times New Roman" w:cs="Times New Roman"/>
          <w:sz w:val="28"/>
          <w:szCs w:val="28"/>
        </w:rPr>
        <w:t>.</w:t>
      </w:r>
    </w:p>
    <w:p w14:paraId="1AA7AA1A" w14:textId="2D799A4C" w:rsidR="00F45151" w:rsidRDefault="00F45151" w:rsidP="001204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328AA">
        <w:rPr>
          <w:rFonts w:ascii="Times New Roman" w:hAnsi="Times New Roman" w:cs="Times New Roman"/>
          <w:sz w:val="28"/>
          <w:szCs w:val="28"/>
        </w:rPr>
        <w:t xml:space="preserve"> Положение об объектовом звене должно быть на каждом объекте (</w:t>
      </w:r>
      <w:r w:rsidR="002854A9" w:rsidRPr="002854A9">
        <w:rPr>
          <w:rFonts w:ascii="Times New Roman" w:hAnsi="Times New Roman" w:cs="Times New Roman"/>
          <w:sz w:val="28"/>
          <w:szCs w:val="28"/>
          <w:highlight w:val="yellow"/>
        </w:rPr>
        <w:t>предприятии, учреждении, организации</w:t>
      </w:r>
      <w:r w:rsidR="002854A9">
        <w:rPr>
          <w:rFonts w:ascii="Times New Roman" w:hAnsi="Times New Roman" w:cs="Times New Roman"/>
          <w:sz w:val="28"/>
          <w:szCs w:val="28"/>
        </w:rPr>
        <w:t>). Положение утверждает руководитель организации.</w:t>
      </w:r>
    </w:p>
    <w:p w14:paraId="6BBBF0BE" w14:textId="13D29AD2" w:rsidR="002854A9" w:rsidRDefault="002854A9" w:rsidP="001204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2277F">
        <w:rPr>
          <w:rFonts w:ascii="Times New Roman" w:hAnsi="Times New Roman" w:cs="Times New Roman"/>
          <w:sz w:val="28"/>
          <w:szCs w:val="28"/>
        </w:rPr>
        <w:t>Настоящее Положение вводится в действие приказом по организации.</w:t>
      </w:r>
    </w:p>
    <w:p w14:paraId="13CCFAAF" w14:textId="7EEF495D" w:rsidR="00C2277F" w:rsidRPr="00C2277F" w:rsidRDefault="00C2277F" w:rsidP="00C2277F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2277F">
        <w:rPr>
          <w:rFonts w:ascii="Times New Roman" w:hAnsi="Times New Roman" w:cs="Times New Roman"/>
          <w:b/>
          <w:bCs/>
          <w:sz w:val="28"/>
          <w:szCs w:val="28"/>
        </w:rPr>
        <w:t>. СОСТАВ ОБЪЕКТОВОГО ЗВЕНА РСЧС И ГО</w:t>
      </w:r>
    </w:p>
    <w:p w14:paraId="4B43A1BA" w14:textId="690E56E2" w:rsidR="007F2BB7" w:rsidRDefault="00C2277F" w:rsidP="007F2B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F2BB7">
        <w:rPr>
          <w:rFonts w:ascii="Times New Roman" w:hAnsi="Times New Roman" w:cs="Times New Roman"/>
          <w:sz w:val="28"/>
          <w:szCs w:val="28"/>
        </w:rPr>
        <w:t>В состав объектового звена РСЧС и ГО входят:</w:t>
      </w:r>
    </w:p>
    <w:p w14:paraId="28B0B217" w14:textId="4ED9AD74" w:rsidR="007F2BB7" w:rsidRDefault="006D0896" w:rsidP="007F2B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DA0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906AFA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35999D1E" w14:textId="26014B49" w:rsidR="00906AFA" w:rsidRPr="008633ED" w:rsidRDefault="006D0896" w:rsidP="007F2B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AFA" w:rsidRPr="008633ED">
        <w:rPr>
          <w:rFonts w:ascii="Times New Roman" w:hAnsi="Times New Roman" w:cs="Times New Roman"/>
          <w:sz w:val="28"/>
          <w:szCs w:val="28"/>
        </w:rPr>
        <w:t xml:space="preserve"> начальник гражданской обороны организации</w:t>
      </w:r>
      <w:r w:rsidR="00C53532" w:rsidRPr="008633ED">
        <w:rPr>
          <w:rFonts w:ascii="Times New Roman" w:hAnsi="Times New Roman" w:cs="Times New Roman"/>
          <w:sz w:val="28"/>
          <w:szCs w:val="28"/>
        </w:rPr>
        <w:t>;</w:t>
      </w:r>
    </w:p>
    <w:p w14:paraId="5FBE4699" w14:textId="360A9A8D" w:rsidR="00C53532" w:rsidRDefault="006D0896" w:rsidP="007F2BB7">
      <w:pPr>
        <w:spacing w:after="0" w:line="276" w:lineRule="auto"/>
        <w:ind w:firstLine="708"/>
        <w:jc w:val="both"/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532" w:rsidRPr="008633ED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8633ED" w:rsidRPr="008633ED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(КЧС и ОПБ) </w:t>
      </w:r>
      <w:r w:rsidR="00A97BBD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>–</w:t>
      </w:r>
      <w:r w:rsidR="00A97BBD" w:rsidRPr="00A97BBD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A97BBD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>координирующий орган;</w:t>
      </w:r>
    </w:p>
    <w:p w14:paraId="70978E5D" w14:textId="270DAEC0" w:rsidR="00A97BBD" w:rsidRDefault="006D0896" w:rsidP="007F2BB7">
      <w:pPr>
        <w:spacing w:after="0" w:line="276" w:lineRule="auto"/>
        <w:ind w:firstLine="708"/>
        <w:jc w:val="both"/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>-</w:t>
      </w:r>
      <w:r w:rsidR="00A97BBD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07496C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>штаб (отдел, сектор, специально назначенное лицо) по делам ГО и ЧС – постоянно действующий орган управления по делам ГО и ЧС;</w:t>
      </w:r>
    </w:p>
    <w:p w14:paraId="0328E675" w14:textId="37080D77" w:rsidR="00BD183C" w:rsidRDefault="006D0896" w:rsidP="00BD183C">
      <w:pPr>
        <w:spacing w:after="0" w:line="276" w:lineRule="auto"/>
        <w:ind w:firstLine="708"/>
        <w:jc w:val="both"/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>-</w:t>
      </w:r>
      <w:r w:rsidR="0007496C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BD183C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>дежурная диспетчерская служба – орган повседневного управления;</w:t>
      </w:r>
    </w:p>
    <w:p w14:paraId="45286FD0" w14:textId="5DC104B5" w:rsidR="00BD183C" w:rsidRDefault="006D0896" w:rsidP="00BD183C">
      <w:pPr>
        <w:spacing w:after="0" w:line="276" w:lineRule="auto"/>
        <w:ind w:firstLine="708"/>
        <w:jc w:val="both"/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>-</w:t>
      </w:r>
      <w:r w:rsidR="00BD183C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 xml:space="preserve"> система связи, оповещения, информационного обеспечения, силы и средства, резервы финансовых и материальных ресурсов;</w:t>
      </w:r>
    </w:p>
    <w:p w14:paraId="58AF6667" w14:textId="7C3DAEBB" w:rsidR="00BD183C" w:rsidRDefault="00BD183C" w:rsidP="00BD183C">
      <w:pPr>
        <w:spacing w:after="0" w:line="276" w:lineRule="auto"/>
        <w:ind w:firstLine="708"/>
        <w:jc w:val="both"/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="006D0896"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>комиссия по повышению устойчивости функционирования (ПУФ) организации в ЧС и в военное время;</w:t>
      </w:r>
    </w:p>
    <w:p w14:paraId="76B2A89D" w14:textId="43B76D3B" w:rsidR="006D0896" w:rsidRDefault="006D0896" w:rsidP="00BD183C">
      <w:pPr>
        <w:spacing w:after="0" w:line="276" w:lineRule="auto"/>
        <w:ind w:firstLine="708"/>
        <w:jc w:val="both"/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normaltextrun"/>
          <w:rFonts w:ascii="Times New Roman" w:eastAsiaTheme="majorEastAsia" w:hAnsi="Times New Roman" w:cs="Times New Roman"/>
          <w:bCs/>
          <w:sz w:val="28"/>
          <w:szCs w:val="28"/>
        </w:rPr>
        <w:t>- эвакуационная комиссия;</w:t>
      </w:r>
    </w:p>
    <w:p w14:paraId="41BBA23D" w14:textId="7180FAD6" w:rsidR="00EB0AB1" w:rsidRDefault="006D0896" w:rsidP="00EB0AB1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="00EB0AB1">
        <w:rPr>
          <w:rFonts w:ascii="Times New Roman" w:eastAsiaTheme="majorEastAsia" w:hAnsi="Times New Roman" w:cs="Times New Roman"/>
          <w:bCs/>
          <w:sz w:val="28"/>
          <w:szCs w:val="28"/>
        </w:rPr>
        <w:t>начальника служб ГО;</w:t>
      </w:r>
    </w:p>
    <w:p w14:paraId="055A6149" w14:textId="29FEE17B" w:rsidR="00EB0AB1" w:rsidRDefault="00EB0AB1" w:rsidP="00EB0AB1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="00A925C6">
        <w:rPr>
          <w:rFonts w:ascii="Times New Roman" w:eastAsiaTheme="majorEastAsia" w:hAnsi="Times New Roman" w:cs="Times New Roman"/>
          <w:bCs/>
          <w:sz w:val="28"/>
          <w:szCs w:val="28"/>
        </w:rPr>
        <w:t>гражданские организации ГО (невоенизированные формирования);</w:t>
      </w:r>
    </w:p>
    <w:p w14:paraId="3D8585A3" w14:textId="25C46EA3" w:rsidR="00A925C6" w:rsidRDefault="00A925C6" w:rsidP="00EB0AB1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- служба наблюдения и лабораторного контроля (охраны окружающей среды);</w:t>
      </w:r>
    </w:p>
    <w:p w14:paraId="3CD3A7EF" w14:textId="4019C825" w:rsidR="00A925C6" w:rsidRDefault="00A925C6" w:rsidP="00EB0AB1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- другие составляющие – по необходимости и наличию возможностей.</w:t>
      </w:r>
    </w:p>
    <w:p w14:paraId="3F8AE1C3" w14:textId="557DC286" w:rsidR="00A925C6" w:rsidRPr="009C6EEB" w:rsidRDefault="009C6EEB" w:rsidP="009C6EEB">
      <w:pPr>
        <w:spacing w:before="240" w:line="276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C6EEB">
        <w:rPr>
          <w:rFonts w:ascii="Times New Roman" w:eastAsiaTheme="majorEastAsia" w:hAnsi="Times New Roman" w:cs="Times New Roman"/>
          <w:b/>
          <w:sz w:val="28"/>
          <w:szCs w:val="28"/>
          <w:lang w:val="en-US"/>
        </w:rPr>
        <w:t>III</w:t>
      </w:r>
      <w:r w:rsidRPr="009C6EEB">
        <w:rPr>
          <w:rFonts w:ascii="Times New Roman" w:eastAsiaTheme="majorEastAsia" w:hAnsi="Times New Roman" w:cs="Times New Roman"/>
          <w:b/>
          <w:sz w:val="28"/>
          <w:szCs w:val="28"/>
        </w:rPr>
        <w:t>. ОСНОВНЫЕ ЗАДАЧИ ОБЪЕКТОВОГО ЗВЕНА РСЧС И ГО</w:t>
      </w:r>
    </w:p>
    <w:p w14:paraId="37EA45A5" w14:textId="7DECF041" w:rsidR="009C6EEB" w:rsidRDefault="009C6EEB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3.1. Участие в проведении единой государственной политики по предупреждению и ликвидации производственных аварий, катастроф и стихийных бедствий в организации.</w:t>
      </w:r>
    </w:p>
    <w:p w14:paraId="2C8D5581" w14:textId="47383B28" w:rsidR="009C6EEB" w:rsidRDefault="009C6EEB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3.2. Защиты жизни и здоровья рабочих, </w:t>
      </w:r>
      <w:r w:rsidR="00E33089">
        <w:rPr>
          <w:rFonts w:ascii="Times New Roman" w:eastAsiaTheme="majorEastAsia" w:hAnsi="Times New Roman" w:cs="Times New Roman"/>
          <w:bCs/>
          <w:sz w:val="28"/>
          <w:szCs w:val="28"/>
        </w:rPr>
        <w:t>служащих и членов их семей, материальных ценностей и окружающей среды, уменьшение возможного ущерба от ЧС, прогнозирование и оценка экономических и социальных последствий ЧС, определение на основе прогноза потребностей в силах, материально-технических и финансовых ресурсах для ликвидации ЧС.</w:t>
      </w:r>
    </w:p>
    <w:p w14:paraId="2E93D1E3" w14:textId="25327D01" w:rsidR="00E33089" w:rsidRDefault="00E33089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3.3. </w:t>
      </w:r>
      <w:r w:rsidR="00D65CE7">
        <w:rPr>
          <w:rFonts w:ascii="Times New Roman" w:eastAsiaTheme="majorEastAsia" w:hAnsi="Times New Roman" w:cs="Times New Roman"/>
          <w:bCs/>
          <w:sz w:val="28"/>
          <w:szCs w:val="28"/>
        </w:rPr>
        <w:t>Создание и обе печение постоянной готовности органов управления, средств связи и оповещения, защитных сооружений, сил и средств для ликвидации последствий ЧС.</w:t>
      </w:r>
    </w:p>
    <w:p w14:paraId="18595CFB" w14:textId="7BA317B5" w:rsidR="00D65CE7" w:rsidRDefault="00D65CE7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3.4. Планирование, подготовка и осуществление мероприятий по предупреждению ЧС в организации, по повышению устойчивости функционирования организации от возможных производственный </w:t>
      </w:r>
      <w:r w:rsidR="00F75C32">
        <w:rPr>
          <w:rFonts w:ascii="Times New Roman" w:eastAsiaTheme="majorEastAsia" w:hAnsi="Times New Roman" w:cs="Times New Roman"/>
          <w:bCs/>
          <w:sz w:val="28"/>
          <w:szCs w:val="28"/>
        </w:rPr>
        <w:t>аварий, катастроф, стихийных бедствий и факторов (последствий) военных конфликтов.</w:t>
      </w:r>
    </w:p>
    <w:p w14:paraId="11E27545" w14:textId="1768EB43" w:rsidR="00F75C32" w:rsidRDefault="00F75C32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3.5. </w:t>
      </w:r>
      <w:r w:rsidR="00383FD7">
        <w:rPr>
          <w:rFonts w:ascii="Times New Roman" w:eastAsiaTheme="majorEastAsia" w:hAnsi="Times New Roman" w:cs="Times New Roman"/>
          <w:bCs/>
          <w:sz w:val="28"/>
          <w:szCs w:val="28"/>
        </w:rPr>
        <w:t>Создание и использование резервных финансовых и материально-технических средств для ликвидации ЧС, приобретения средств индивидуальной защиты и имущества ГО, оплаты обучения рабочих, служащих и личного состава невоенизированных формирований.</w:t>
      </w:r>
    </w:p>
    <w:p w14:paraId="01E2E6FE" w14:textId="69BFB5EF" w:rsidR="00383FD7" w:rsidRDefault="00383FD7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3.6. Организация подготовки работнико</w:t>
      </w:r>
      <w:r w:rsidR="002666F4">
        <w:rPr>
          <w:rFonts w:ascii="Times New Roman" w:eastAsiaTheme="majorEastAsia" w:hAnsi="Times New Roman" w:cs="Times New Roman"/>
          <w:bCs/>
          <w:sz w:val="28"/>
          <w:szCs w:val="28"/>
        </w:rPr>
        <w:t>в организации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5D92982" w14:textId="5A925F79" w:rsidR="002666F4" w:rsidRDefault="002666F4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3.7. Учет всех возможных </w:t>
      </w:r>
      <w:r w:rsidR="002C0E7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потенциальных источников ЧС, в том числе за пределами </w:t>
      </w:r>
      <w:r w:rsidR="00CB4E2A">
        <w:rPr>
          <w:rFonts w:ascii="Times New Roman" w:eastAsiaTheme="majorEastAsia" w:hAnsi="Times New Roman" w:cs="Times New Roman"/>
          <w:bCs/>
          <w:sz w:val="28"/>
          <w:szCs w:val="28"/>
        </w:rPr>
        <w:t>организации, определение степени их опасности для работников организации и населения в зависимости от величины риска возникновения и тяжести последствий возможных ЧС.</w:t>
      </w:r>
    </w:p>
    <w:p w14:paraId="1FB227C5" w14:textId="0452F30E" w:rsidR="00CB4E2A" w:rsidRDefault="001C430E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3.8. Организация создания и поддержания в состоянии постоянной готовности к использованию локальных систем оповещения в организации, </w:t>
      </w:r>
      <w:r w:rsidR="00000C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эксплуатирующей опасные производственные объекты </w:t>
      </w:r>
      <w:r w:rsidR="00000C0F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I</w:t>
      </w:r>
      <w:r w:rsidR="00000C0F" w:rsidRPr="00000C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000C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</w:t>
      </w:r>
      <w:r w:rsidR="00000C0F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II</w:t>
      </w:r>
      <w:r w:rsidR="00000C0F" w:rsidRPr="00000C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000C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классов опасности, особо </w:t>
      </w:r>
      <w:r w:rsidR="002B7DAB">
        <w:rPr>
          <w:rFonts w:ascii="Times New Roman" w:eastAsiaTheme="majorEastAsia" w:hAnsi="Times New Roman" w:cs="Times New Roman"/>
          <w:bCs/>
          <w:sz w:val="28"/>
          <w:szCs w:val="28"/>
        </w:rPr>
        <w:t>радиационно</w:t>
      </w:r>
      <w:r w:rsidR="00000C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-опасные и ядерно-опасные </w:t>
      </w:r>
      <w:r w:rsidR="002B7DAB">
        <w:rPr>
          <w:rFonts w:ascii="Times New Roman" w:eastAsiaTheme="majorEastAsia" w:hAnsi="Times New Roman" w:cs="Times New Roman"/>
          <w:bCs/>
          <w:sz w:val="28"/>
          <w:szCs w:val="28"/>
        </w:rPr>
        <w:t>производства</w:t>
      </w:r>
      <w:r w:rsidR="00000C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</w:t>
      </w:r>
      <w:r w:rsidR="002B7DAB">
        <w:rPr>
          <w:rFonts w:ascii="Times New Roman" w:eastAsiaTheme="majorEastAsia" w:hAnsi="Times New Roman" w:cs="Times New Roman"/>
          <w:bCs/>
          <w:sz w:val="28"/>
          <w:szCs w:val="28"/>
        </w:rPr>
        <w:t>объекты, гидротехнические сооружения чрезвычайно высокой опасности и гидротехнические сооружения высокой опасности.</w:t>
      </w:r>
    </w:p>
    <w:p w14:paraId="11552CDC" w14:textId="39465EEE" w:rsidR="002B7DAB" w:rsidRDefault="002B7DAB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3.9. Организация создания и поддержания в состоянии постоянной готовности нештатных аварийно-спасательных формирований в организации, эксплуатирующей опасные производственные объекты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I</w:t>
      </w:r>
      <w:r w:rsidRPr="00000C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II</w:t>
      </w:r>
      <w:r w:rsidRPr="00000C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эксплуатирующей опасные производственные объекты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III</w:t>
      </w:r>
      <w:r w:rsidRPr="002B7DA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класса опасности, отнесенные к категориям по гражданской обороне.</w:t>
      </w:r>
    </w:p>
    <w:p w14:paraId="7F83A9A7" w14:textId="78F9F66B" w:rsidR="002B7DAB" w:rsidRDefault="002B7DAB" w:rsidP="009C6EEB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3.10. Организация создания и поддержания в состоянии постоянной готовности нештатных формирований по о</w:t>
      </w:r>
      <w:r w:rsidR="00E60250">
        <w:rPr>
          <w:rFonts w:ascii="Times New Roman" w:eastAsiaTheme="majorEastAsia" w:hAnsi="Times New Roman" w:cs="Times New Roman"/>
          <w:bCs/>
          <w:sz w:val="28"/>
          <w:szCs w:val="28"/>
        </w:rPr>
        <w:t>беспечению выполнения мероприятий по гражданской обороне в организациях, отнесенных к категориям по гражданской обороне.</w:t>
      </w:r>
    </w:p>
    <w:p w14:paraId="6431EACF" w14:textId="0FD7112E" w:rsidR="00E60250" w:rsidRPr="00E60250" w:rsidRDefault="00034E57" w:rsidP="00A457FC">
      <w:pPr>
        <w:spacing w:before="240" w:line="276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val="en-US"/>
        </w:rPr>
        <w:t>IV</w:t>
      </w:r>
      <w:r w:rsidR="00E60250" w:rsidRPr="00E60250">
        <w:rPr>
          <w:rFonts w:ascii="Times New Roman" w:eastAsiaTheme="majorEastAsia" w:hAnsi="Times New Roman" w:cs="Times New Roman"/>
          <w:b/>
          <w:sz w:val="28"/>
          <w:szCs w:val="28"/>
        </w:rPr>
        <w:t>. ФУНКЦИОНИРОВАНИЕ ОБЪЕКТОВОГО ЗВЕНА РСЧС</w:t>
      </w:r>
    </w:p>
    <w:p w14:paraId="02ACC6A1" w14:textId="42451BED" w:rsidR="00E60250" w:rsidRDefault="00034E57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="00E60250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</w:t>
      </w:r>
      <w:r w:rsidR="00A457F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зависимости от обстановки для объектового звена РСЧС устанавливаются три режима функционирования: </w:t>
      </w:r>
      <w:r w:rsidR="006D0A90">
        <w:rPr>
          <w:rFonts w:ascii="Times New Roman" w:eastAsiaTheme="majorEastAsia" w:hAnsi="Times New Roman" w:cs="Times New Roman"/>
          <w:bCs/>
          <w:sz w:val="28"/>
          <w:szCs w:val="28"/>
        </w:rPr>
        <w:t>повседневной деятельности, повышенной готовности, чрезвычайной ситуации.</w:t>
      </w:r>
    </w:p>
    <w:p w14:paraId="08F41958" w14:textId="5B2F2B74" w:rsidR="006D0A90" w:rsidRDefault="00034E57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="006D0A90">
        <w:rPr>
          <w:rFonts w:ascii="Times New Roman" w:eastAsiaTheme="majorEastAsia" w:hAnsi="Times New Roman" w:cs="Times New Roman"/>
          <w:bCs/>
          <w:sz w:val="28"/>
          <w:szCs w:val="28"/>
        </w:rPr>
        <w:t>.1.1. Режим повседневной деятельности – функционирование объектового звена РСЧС в мирное время при нормальной производственной, радиационной, химический, биологической, гидрометеорологической, сейсмической обстановке, при отсутствии эпидемий, эпизоотии, эпифитотий.</w:t>
      </w:r>
    </w:p>
    <w:p w14:paraId="5DC29070" w14:textId="796A8023" w:rsidR="006D0A90" w:rsidRDefault="002C5A67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на</w:t>
      </w:r>
      <w:r w:rsidR="00980CE5">
        <w:rPr>
          <w:rFonts w:ascii="Times New Roman" w:eastAsiaTheme="majorEastAsia" w:hAnsi="Times New Roman" w:cs="Times New Roman"/>
          <w:bCs/>
          <w:sz w:val="28"/>
          <w:szCs w:val="28"/>
        </w:rPr>
        <w:t>блюдение и контроль за состоянием окружающей среды, выполняются целевые программы и превентивные меры по предупреждению и ликвидации ЧС, повышению безопасности и защиты рабочих, служащих</w:t>
      </w:r>
      <w:r w:rsidR="00D67E28">
        <w:rPr>
          <w:rFonts w:ascii="Times New Roman" w:eastAsiaTheme="majorEastAsia" w:hAnsi="Times New Roman" w:cs="Times New Roman"/>
          <w:bCs/>
          <w:sz w:val="28"/>
          <w:szCs w:val="28"/>
        </w:rPr>
        <w:t>, членов их семей, повышению устойчивости функционирования организации и сокращению материального ущерба от возможных ЧС мирного времени и факторов (последствий) военных действий.</w:t>
      </w:r>
    </w:p>
    <w:p w14:paraId="1B652C39" w14:textId="28F428CB" w:rsidR="00D67E28" w:rsidRDefault="00D67E28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Осуществляются </w:t>
      </w:r>
      <w:r w:rsidR="003A3FFB">
        <w:rPr>
          <w:rFonts w:ascii="Times New Roman" w:eastAsiaTheme="majorEastAsia" w:hAnsi="Times New Roman" w:cs="Times New Roman"/>
          <w:bCs/>
          <w:sz w:val="28"/>
          <w:szCs w:val="28"/>
        </w:rPr>
        <w:t>мероприятия по поддержанию в высокой готовности органов управления, защитных сооружений, сил и средств к действиям в ЧС, по созданию и поддержанию чрезвыча</w:t>
      </w:r>
      <w:r w:rsidR="00163AEC">
        <w:rPr>
          <w:rFonts w:ascii="Times New Roman" w:eastAsiaTheme="majorEastAsia" w:hAnsi="Times New Roman" w:cs="Times New Roman"/>
          <w:bCs/>
          <w:sz w:val="28"/>
          <w:szCs w:val="28"/>
        </w:rPr>
        <w:t>йных резервов финансовых, продовольственных, медицинских и материально-технических ресурсов.</w:t>
      </w:r>
    </w:p>
    <w:p w14:paraId="245267D3" w14:textId="746981D0" w:rsidR="00163AEC" w:rsidRDefault="00034E57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="00487F5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.1.2. </w:t>
      </w:r>
      <w:r w:rsidR="00433FFE">
        <w:rPr>
          <w:rFonts w:ascii="Times New Roman" w:eastAsiaTheme="majorEastAsia" w:hAnsi="Times New Roman" w:cs="Times New Roman"/>
          <w:bCs/>
          <w:sz w:val="28"/>
          <w:szCs w:val="28"/>
        </w:rPr>
        <w:t>Режим повышенной готовности – функционирование объектового звена РСЧС при угрозе возникновения чрезвычайных ситуаций.</w:t>
      </w:r>
    </w:p>
    <w:p w14:paraId="7A845C40" w14:textId="11C14894" w:rsidR="00433FFE" w:rsidRDefault="00433FFE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При режиме повышенной готовности непосредственное руководство объектовым звеном РСЧС осуществляет комиссия организации по чрезвычайным ситуациям (КЧС и ОПБ).</w:t>
      </w:r>
    </w:p>
    <w:p w14:paraId="01504756" w14:textId="1984E02E" w:rsidR="00433FFE" w:rsidRDefault="00433FFE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 необходимости из состава КЧС формируются оперативные группы для выявления причин ухудшения обстановки в структурных подразделениях, для выработки предложений по ее нормализации, усиливается дежурная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диспетчерская служба, наблюдение и контроль за окружающей средой, осуществляется прогнозирование возможности возникновения ЧС, их масштабов и последствий.</w:t>
      </w:r>
    </w:p>
    <w:p w14:paraId="1DB52CC2" w14:textId="4F128593" w:rsidR="00433FFE" w:rsidRDefault="00433FFE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Принимаются меры по защиты рабочих и служащих, членов их семей, запасов материально-технических средств, по повышению устойчивости функционирования организации.</w:t>
      </w:r>
    </w:p>
    <w:p w14:paraId="22EB8ECA" w14:textId="0CFDB5DD" w:rsidR="00433FFE" w:rsidRDefault="00433FFE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Приводятся в повышенную готовность невоенизированные формирования, предназначенные для ликвидации ЧС, уточняются планы их действий и, при необходимости, осуществляется выдвижение их в район предполагаемых действий.</w:t>
      </w:r>
    </w:p>
    <w:p w14:paraId="5649E1C2" w14:textId="13DBCB3F" w:rsidR="00433FFE" w:rsidRDefault="00034E57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="00433F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.1.3. </w:t>
      </w:r>
      <w:r w:rsidR="006968D0">
        <w:rPr>
          <w:rFonts w:ascii="Times New Roman" w:eastAsiaTheme="majorEastAsia" w:hAnsi="Times New Roman" w:cs="Times New Roman"/>
          <w:bCs/>
          <w:sz w:val="28"/>
          <w:szCs w:val="28"/>
        </w:rPr>
        <w:t>Режим чрезвычайной ситуации – функционирование объектового звена РСЧС при возникновении и ликвидации чрезвычайных ситуаций.</w:t>
      </w:r>
    </w:p>
    <w:p w14:paraId="1D2357E5" w14:textId="296C5911" w:rsidR="006968D0" w:rsidRDefault="001E2E84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При чрезвычайном режиме принимаются меры по защите рабочих, служащих, членов их семей.</w:t>
      </w:r>
    </w:p>
    <w:p w14:paraId="2311DFD1" w14:textId="043DFF17" w:rsidR="001E2E84" w:rsidRDefault="001E2E84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район ЧС выдвигаются органы управления для организации разведки, оценки обстановки </w:t>
      </w:r>
      <w:r w:rsidR="0016069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непосредственного руководства работами по ликвидации ЧС, направляются силы и средства для проведения аварийно-спасательных и других неотложных работ; принимаются меры по жизнеобеспечению пострадавших, усиливается постоянный контроль за окружающей средой в районе ЧС, приводятся в готовность защитные сооружения </w:t>
      </w:r>
      <w:r w:rsidR="001D7069">
        <w:rPr>
          <w:rFonts w:ascii="Times New Roman" w:eastAsiaTheme="majorEastAsia" w:hAnsi="Times New Roman" w:cs="Times New Roman"/>
          <w:bCs/>
          <w:sz w:val="28"/>
          <w:szCs w:val="28"/>
        </w:rPr>
        <w:t>для приема укрываемых.</w:t>
      </w:r>
    </w:p>
    <w:p w14:paraId="30CBC14D" w14:textId="70829BDB" w:rsidR="001D7069" w:rsidRDefault="001D7069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Осуществляется информирование </w:t>
      </w:r>
      <w:r w:rsidR="00CE53FF">
        <w:rPr>
          <w:rFonts w:ascii="Times New Roman" w:eastAsiaTheme="majorEastAsia" w:hAnsi="Times New Roman" w:cs="Times New Roman"/>
          <w:bCs/>
          <w:sz w:val="28"/>
          <w:szCs w:val="28"/>
        </w:rPr>
        <w:t xml:space="preserve">(доклад) вышестоящего органа управления </w:t>
      </w:r>
      <w:r w:rsidR="00581060">
        <w:rPr>
          <w:rFonts w:ascii="Times New Roman" w:eastAsiaTheme="majorEastAsia" w:hAnsi="Times New Roman" w:cs="Times New Roman"/>
          <w:bCs/>
          <w:sz w:val="28"/>
          <w:szCs w:val="28"/>
        </w:rPr>
        <w:t>об обстановке и возможном ее развитии, о ходе ликвидации ЧС, о целесообразности привлечения дополнительных сил и средств.</w:t>
      </w:r>
    </w:p>
    <w:p w14:paraId="2BEA3764" w14:textId="0BB026D1" w:rsidR="00581060" w:rsidRDefault="00034E57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="00581060">
        <w:rPr>
          <w:rFonts w:ascii="Times New Roman" w:eastAsiaTheme="majorEastAsia" w:hAnsi="Times New Roman" w:cs="Times New Roman"/>
          <w:bCs/>
          <w:sz w:val="28"/>
          <w:szCs w:val="28"/>
        </w:rPr>
        <w:t>.1.4. Для ликвидации ЧС создаются или привлекаются ведомственные и объектовые резервы финансовых и материальных ресурсов.</w:t>
      </w:r>
    </w:p>
    <w:p w14:paraId="4AD7B234" w14:textId="15B56DC8" w:rsidR="00581060" w:rsidRDefault="00034E57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="00581060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.1.5. Решение о введении режимов функционирования объектового звена РСЧС принимает территориальная </w:t>
      </w:r>
      <w:r w:rsidR="002F4E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или ведомственная комиссия по чрезвычайным ситуациям с учетом конкретной обстановки, сложившейся в организации или вблизи </w:t>
      </w:r>
      <w:r w:rsidR="00515170">
        <w:rPr>
          <w:rFonts w:ascii="Times New Roman" w:eastAsiaTheme="majorEastAsia" w:hAnsi="Times New Roman" w:cs="Times New Roman"/>
          <w:bCs/>
          <w:sz w:val="28"/>
          <w:szCs w:val="28"/>
        </w:rPr>
        <w:t>нее (при угрозе или возникновении чрезвычайной ситуации).</w:t>
      </w:r>
    </w:p>
    <w:p w14:paraId="4D316D6D" w14:textId="2327CB6F" w:rsidR="00515170" w:rsidRDefault="00034E57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="005151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Объектовое звено РСЧС в </w:t>
      </w:r>
      <w:r w:rsidR="0010675A">
        <w:rPr>
          <w:rFonts w:ascii="Times New Roman" w:eastAsiaTheme="majorEastAsia" w:hAnsi="Times New Roman" w:cs="Times New Roman"/>
          <w:bCs/>
          <w:sz w:val="28"/>
          <w:szCs w:val="28"/>
        </w:rPr>
        <w:t>своей</w:t>
      </w:r>
      <w:r w:rsidR="005151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деятельности по вопросам предупреждения и ликвидации ЧС взаимодействует с органами местной исполнительной власти, КЧС и ОПБ, управлением ГО и ЧС района (города), воинскими частями гарнизона, ведомственными органами управления.</w:t>
      </w:r>
    </w:p>
    <w:p w14:paraId="72E993D6" w14:textId="26541121" w:rsidR="00515170" w:rsidRDefault="00515170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случае </w:t>
      </w:r>
      <w:r w:rsidR="0010675A">
        <w:rPr>
          <w:rFonts w:ascii="Times New Roman" w:eastAsiaTheme="majorEastAsia" w:hAnsi="Times New Roman" w:cs="Times New Roman"/>
          <w:bCs/>
          <w:sz w:val="28"/>
          <w:szCs w:val="28"/>
        </w:rPr>
        <w:t>недостатка собственных сил и средств для локализации и ликвидации ЧС комиссия организации по чрезвычайным ситуациям обращается за помощью к взаимодействующим органам.</w:t>
      </w:r>
    </w:p>
    <w:p w14:paraId="225FAD36" w14:textId="771A510B" w:rsidR="0010675A" w:rsidRDefault="0010675A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Порядок обмена информацией о ЧС, представления донесений о возникновении, развитии и локализации ЧС с взаимодейст</w:t>
      </w:r>
      <w:r w:rsidR="00C15CAE">
        <w:rPr>
          <w:rFonts w:ascii="Times New Roman" w:eastAsiaTheme="majorEastAsia" w:hAnsi="Times New Roman" w:cs="Times New Roman"/>
          <w:bCs/>
          <w:sz w:val="28"/>
          <w:szCs w:val="28"/>
        </w:rPr>
        <w:t>вующими органами определяется инструкцией о порядке обмена информацией и табелем срочных донесений.</w:t>
      </w:r>
    </w:p>
    <w:p w14:paraId="78DE072C" w14:textId="42352FA0" w:rsidR="00C15CAE" w:rsidRPr="00E60250" w:rsidRDefault="00034E57" w:rsidP="00A457FC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="00C15CAE">
        <w:rPr>
          <w:rFonts w:ascii="Times New Roman" w:eastAsiaTheme="majorEastAsia" w:hAnsi="Times New Roman" w:cs="Times New Roman"/>
          <w:bCs/>
          <w:sz w:val="28"/>
          <w:szCs w:val="28"/>
        </w:rPr>
        <w:t xml:space="preserve">.3. Состав, задачи, полномочия и организация работы комиссии по чрезвычайным ситуациям, комиссии по повышению устойчивости функционирования организации, </w:t>
      </w:r>
      <w:r w:rsidR="000920A7">
        <w:rPr>
          <w:rFonts w:ascii="Times New Roman" w:eastAsiaTheme="majorEastAsia" w:hAnsi="Times New Roman" w:cs="Times New Roman"/>
          <w:bCs/>
          <w:sz w:val="28"/>
          <w:szCs w:val="28"/>
        </w:rPr>
        <w:t>штаба ГО, служб ГО, дежурной диспетчерской службы, службы наблюдения и лабораторного контроля, должностных лиц объектового звена РСЧС определяются приказами по организации, положениями, инструкциями и функциональными обязанностями, утверждаемыми руководителем организации – начальником ГО.</w:t>
      </w:r>
    </w:p>
    <w:sectPr w:rsidR="00C15CAE" w:rsidRPr="00E602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9FD5" w14:textId="77777777" w:rsidR="00C14C95" w:rsidRDefault="00C14C95">
      <w:pPr>
        <w:spacing w:after="0" w:line="240" w:lineRule="auto"/>
      </w:pPr>
      <w:r>
        <w:separator/>
      </w:r>
    </w:p>
  </w:endnote>
  <w:endnote w:type="continuationSeparator" w:id="0">
    <w:p w14:paraId="7B98FE66" w14:textId="77777777" w:rsidR="00C14C95" w:rsidRDefault="00C1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775F" w14:textId="77777777" w:rsidR="00C14C95" w:rsidRDefault="00C14C95">
      <w:pPr>
        <w:spacing w:after="0" w:line="240" w:lineRule="auto"/>
      </w:pPr>
      <w:r>
        <w:separator/>
      </w:r>
    </w:p>
  </w:footnote>
  <w:footnote w:type="continuationSeparator" w:id="0">
    <w:p w14:paraId="4387D001" w14:textId="77777777" w:rsidR="00C14C95" w:rsidRDefault="00C1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665162338"/>
      <w:docPartObj>
        <w:docPartGallery w:val="Page Numbers (Top of Page)"/>
        <w:docPartUnique/>
      </w:docPartObj>
    </w:sdtPr>
    <w:sdtContent>
      <w:p w14:paraId="1F59C9BB" w14:textId="77777777" w:rsidR="00473FE0" w:rsidRPr="006B37A8" w:rsidRDefault="00473FE0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9CD76F" w14:textId="77777777" w:rsidR="00473FE0" w:rsidRPr="006B37A8" w:rsidRDefault="00473FE0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Content>
      <w:p w14:paraId="7465C884" w14:textId="77777777" w:rsidR="00E473F7" w:rsidRPr="006B37A8" w:rsidRDefault="00E473F7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FCA673C" w14:textId="77777777" w:rsidR="00E473F7" w:rsidRPr="006B37A8" w:rsidRDefault="00E473F7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10"/>
    <w:rsid w:val="00000C0F"/>
    <w:rsid w:val="00034E57"/>
    <w:rsid w:val="00065E94"/>
    <w:rsid w:val="00071681"/>
    <w:rsid w:val="00072427"/>
    <w:rsid w:val="0007496C"/>
    <w:rsid w:val="000920A7"/>
    <w:rsid w:val="000A1E8D"/>
    <w:rsid w:val="0010675A"/>
    <w:rsid w:val="0011289A"/>
    <w:rsid w:val="00120431"/>
    <w:rsid w:val="00160696"/>
    <w:rsid w:val="00163AEC"/>
    <w:rsid w:val="001C430E"/>
    <w:rsid w:val="001C48E8"/>
    <w:rsid w:val="001D27D1"/>
    <w:rsid w:val="001D6F9B"/>
    <w:rsid w:val="001D7069"/>
    <w:rsid w:val="001E2E84"/>
    <w:rsid w:val="001F0A36"/>
    <w:rsid w:val="001F27A2"/>
    <w:rsid w:val="00201885"/>
    <w:rsid w:val="00237A2D"/>
    <w:rsid w:val="00242731"/>
    <w:rsid w:val="00247C56"/>
    <w:rsid w:val="00253CEB"/>
    <w:rsid w:val="002666F4"/>
    <w:rsid w:val="002676AA"/>
    <w:rsid w:val="002753F7"/>
    <w:rsid w:val="00277762"/>
    <w:rsid w:val="002854A9"/>
    <w:rsid w:val="002B7DAB"/>
    <w:rsid w:val="002C0E7A"/>
    <w:rsid w:val="002C5A67"/>
    <w:rsid w:val="002F4EFE"/>
    <w:rsid w:val="00301A2D"/>
    <w:rsid w:val="00301B09"/>
    <w:rsid w:val="00341F3A"/>
    <w:rsid w:val="00361EDC"/>
    <w:rsid w:val="00373424"/>
    <w:rsid w:val="00383FD7"/>
    <w:rsid w:val="003A3FFB"/>
    <w:rsid w:val="003A4935"/>
    <w:rsid w:val="003C2C1A"/>
    <w:rsid w:val="003C629B"/>
    <w:rsid w:val="00407648"/>
    <w:rsid w:val="0041265C"/>
    <w:rsid w:val="00413F24"/>
    <w:rsid w:val="00433FFE"/>
    <w:rsid w:val="00444008"/>
    <w:rsid w:val="00444023"/>
    <w:rsid w:val="00444266"/>
    <w:rsid w:val="00470932"/>
    <w:rsid w:val="00473FE0"/>
    <w:rsid w:val="00487F55"/>
    <w:rsid w:val="004A07A3"/>
    <w:rsid w:val="004D5565"/>
    <w:rsid w:val="0050125F"/>
    <w:rsid w:val="00515170"/>
    <w:rsid w:val="00523640"/>
    <w:rsid w:val="0055050C"/>
    <w:rsid w:val="00581060"/>
    <w:rsid w:val="005B1C7B"/>
    <w:rsid w:val="00602464"/>
    <w:rsid w:val="00607094"/>
    <w:rsid w:val="00660DC3"/>
    <w:rsid w:val="006968D0"/>
    <w:rsid w:val="006A659F"/>
    <w:rsid w:val="006B3A01"/>
    <w:rsid w:val="006B5EDC"/>
    <w:rsid w:val="006D01FA"/>
    <w:rsid w:val="006D0896"/>
    <w:rsid w:val="006D0A90"/>
    <w:rsid w:val="006F1A2B"/>
    <w:rsid w:val="00733DD2"/>
    <w:rsid w:val="00744A64"/>
    <w:rsid w:val="00746314"/>
    <w:rsid w:val="00793768"/>
    <w:rsid w:val="007D03A7"/>
    <w:rsid w:val="007F2BB7"/>
    <w:rsid w:val="008040C9"/>
    <w:rsid w:val="008633ED"/>
    <w:rsid w:val="008A0861"/>
    <w:rsid w:val="008B6712"/>
    <w:rsid w:val="00906AFA"/>
    <w:rsid w:val="00912DA0"/>
    <w:rsid w:val="00917B95"/>
    <w:rsid w:val="00980C56"/>
    <w:rsid w:val="00980CE5"/>
    <w:rsid w:val="00985510"/>
    <w:rsid w:val="00986B3F"/>
    <w:rsid w:val="009C6EEB"/>
    <w:rsid w:val="009E0F5A"/>
    <w:rsid w:val="009F4664"/>
    <w:rsid w:val="00A42BAC"/>
    <w:rsid w:val="00A457FC"/>
    <w:rsid w:val="00A925C6"/>
    <w:rsid w:val="00A929E4"/>
    <w:rsid w:val="00A97BBD"/>
    <w:rsid w:val="00AF21AF"/>
    <w:rsid w:val="00B03464"/>
    <w:rsid w:val="00B165CA"/>
    <w:rsid w:val="00B765F8"/>
    <w:rsid w:val="00B901A5"/>
    <w:rsid w:val="00BC4FB3"/>
    <w:rsid w:val="00BD183C"/>
    <w:rsid w:val="00C07E07"/>
    <w:rsid w:val="00C14C95"/>
    <w:rsid w:val="00C15CAE"/>
    <w:rsid w:val="00C2277F"/>
    <w:rsid w:val="00C40B68"/>
    <w:rsid w:val="00C524EE"/>
    <w:rsid w:val="00C53532"/>
    <w:rsid w:val="00CB4E2A"/>
    <w:rsid w:val="00CC04A9"/>
    <w:rsid w:val="00CE53FF"/>
    <w:rsid w:val="00CF0AB5"/>
    <w:rsid w:val="00D13532"/>
    <w:rsid w:val="00D2725D"/>
    <w:rsid w:val="00D3619F"/>
    <w:rsid w:val="00D65CE7"/>
    <w:rsid w:val="00D67E28"/>
    <w:rsid w:val="00DA23AE"/>
    <w:rsid w:val="00E14CF8"/>
    <w:rsid w:val="00E3131F"/>
    <w:rsid w:val="00E33089"/>
    <w:rsid w:val="00E473F7"/>
    <w:rsid w:val="00E60250"/>
    <w:rsid w:val="00E82221"/>
    <w:rsid w:val="00EB0AB1"/>
    <w:rsid w:val="00EB2296"/>
    <w:rsid w:val="00EF5321"/>
    <w:rsid w:val="00F11262"/>
    <w:rsid w:val="00F20891"/>
    <w:rsid w:val="00F328AA"/>
    <w:rsid w:val="00F45151"/>
    <w:rsid w:val="00F54936"/>
    <w:rsid w:val="00F75C32"/>
    <w:rsid w:val="00F81A3F"/>
    <w:rsid w:val="00F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3FDC"/>
  <w15:chartTrackingRefBased/>
  <w15:docId w15:val="{4F717BDE-1B0E-4151-8616-6ABFA3DC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E0"/>
  </w:style>
  <w:style w:type="paragraph" w:styleId="1">
    <w:name w:val="heading 1"/>
    <w:basedOn w:val="a"/>
    <w:next w:val="a"/>
    <w:link w:val="10"/>
    <w:uiPriority w:val="9"/>
    <w:qFormat/>
    <w:rsid w:val="00985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5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5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5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5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5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5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5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5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5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5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551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3FE0"/>
  </w:style>
  <w:style w:type="character" w:customStyle="1" w:styleId="normaltextrun">
    <w:name w:val="normaltextrun"/>
    <w:basedOn w:val="a0"/>
    <w:rsid w:val="0086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1411</Words>
  <Characters>8045</Characters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2025-07-10T09:43:00Z</dcterms:created>
  <dcterms:modified xsi:type="dcterms:W3CDTF">2025-07-22T11:19:00Z</dcterms:modified>
</cp:coreProperties>
</file>